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CA6" w:rsidRDefault="00211CA6" w:rsidP="00211CA6">
      <w:pPr>
        <w:spacing w:after="0" w:line="312" w:lineRule="auto"/>
        <w:ind w:firstLine="720"/>
        <w:jc w:val="both"/>
      </w:pPr>
      <w:r>
        <w:t>17/4/2015</w:t>
      </w:r>
    </w:p>
    <w:p w:rsidR="00211CA6" w:rsidRDefault="00211CA6" w:rsidP="00211CA6">
      <w:pPr>
        <w:spacing w:after="0" w:line="312" w:lineRule="auto"/>
        <w:ind w:firstLine="720"/>
        <w:jc w:val="both"/>
      </w:pPr>
    </w:p>
    <w:p w:rsidR="0050111C" w:rsidRDefault="00866E3A" w:rsidP="00211CA6">
      <w:pPr>
        <w:spacing w:after="0" w:line="312" w:lineRule="auto"/>
        <w:ind w:firstLine="720"/>
        <w:jc w:val="both"/>
      </w:pPr>
      <w:r>
        <w:t xml:space="preserve">Kính gửi Thầy Hiệu trưởng, </w:t>
      </w:r>
    </w:p>
    <w:p w:rsidR="00211CA6" w:rsidRDefault="00211CA6" w:rsidP="00211CA6">
      <w:pPr>
        <w:spacing w:after="0" w:line="312" w:lineRule="auto"/>
        <w:ind w:firstLine="720"/>
        <w:jc w:val="both"/>
      </w:pPr>
    </w:p>
    <w:p w:rsidR="00866E3A" w:rsidRDefault="00866E3A" w:rsidP="00211CA6">
      <w:pPr>
        <w:spacing w:after="0" w:line="312" w:lineRule="auto"/>
        <w:ind w:firstLine="720"/>
        <w:jc w:val="both"/>
      </w:pPr>
      <w:r>
        <w:t>Hàng năm, Nhà trường yêu cầu các đơn vị lập bảng phân công chuyên môn 2 lần:</w:t>
      </w:r>
    </w:p>
    <w:p w:rsidR="00866E3A" w:rsidRDefault="00866E3A" w:rsidP="00211CA6">
      <w:pPr>
        <w:pStyle w:val="ListParagraph"/>
        <w:numPr>
          <w:ilvl w:val="0"/>
          <w:numId w:val="2"/>
        </w:numPr>
        <w:tabs>
          <w:tab w:val="left" w:pos="993"/>
        </w:tabs>
        <w:spacing w:after="0" w:line="312" w:lineRule="auto"/>
        <w:ind w:left="0" w:firstLine="720"/>
        <w:jc w:val="both"/>
      </w:pPr>
      <w:r>
        <w:t xml:space="preserve">Lần đầu khoảng tháng 11 (khi các khóa mới tuyển đã vào học ổn định, các khoa lập DS GV dự kiến tham gia giảng dạy trong năm học) căn cứ </w:t>
      </w:r>
      <w:proofErr w:type="gramStart"/>
      <w:r>
        <w:t>theo</w:t>
      </w:r>
      <w:proofErr w:type="gramEnd"/>
      <w:r>
        <w:t xml:space="preserve"> đó, Hội đồng họp xét hưởng phụ cấp ưu đãi </w:t>
      </w:r>
      <w:r w:rsidR="00945252">
        <w:t>đối với</w:t>
      </w:r>
      <w:r>
        <w:t xml:space="preserve"> các GV có trực tiếp tham gia giảng dạy.  </w:t>
      </w:r>
    </w:p>
    <w:p w:rsidR="00866E3A" w:rsidRDefault="00866E3A" w:rsidP="00211CA6">
      <w:pPr>
        <w:pStyle w:val="ListParagraph"/>
        <w:numPr>
          <w:ilvl w:val="0"/>
          <w:numId w:val="2"/>
        </w:numPr>
        <w:tabs>
          <w:tab w:val="left" w:pos="993"/>
        </w:tabs>
        <w:spacing w:after="0" w:line="312" w:lineRule="auto"/>
        <w:ind w:left="0" w:firstLine="720"/>
        <w:jc w:val="both"/>
      </w:pPr>
      <w:r>
        <w:t>Lần thứ 2 khoảng tháng 4 (khi đã ổn định TKB học kỳ II, các khoa lập DS GV chính thức tham gia giảng dạy trong năm học), căn cứ theo đó, P. TCHC trình Hội đồng</w:t>
      </w:r>
      <w:r w:rsidR="00945252">
        <w:t xml:space="preserve"> về tình hình thực hiện chuẩn giảng dạy trong năm học của </w:t>
      </w:r>
      <w:r>
        <w:t>GV (những năm trước, khi chưa có việc cho chuyển số giờ thiếu sang năm sau dạy bù, thì GV chỉ được hưởng PCƯĐ</w:t>
      </w:r>
      <w:r w:rsidR="00945252">
        <w:t xml:space="preserve"> theo số tháng</w:t>
      </w:r>
      <w:r>
        <w:t xml:space="preserve"> tương ứng với </w:t>
      </w:r>
      <w:r w:rsidR="00945252">
        <w:t>số giờ có tham gia giảng dạy, thường xảy ra với trường hợp GV kiêm chức)</w:t>
      </w:r>
    </w:p>
    <w:p w:rsidR="00866E3A" w:rsidRDefault="00866E3A" w:rsidP="00211CA6">
      <w:pPr>
        <w:spacing w:after="0" w:line="312" w:lineRule="auto"/>
        <w:ind w:firstLine="360"/>
        <w:jc w:val="both"/>
      </w:pPr>
      <w:r>
        <w:t xml:space="preserve">Nay các khoa và P. TCHC đã hoàn tất danh sách chính thức phân công chuyên môn của năm học 2014 – 2015, </w:t>
      </w:r>
      <w:proofErr w:type="gramStart"/>
      <w:r>
        <w:t>theo</w:t>
      </w:r>
      <w:proofErr w:type="gramEnd"/>
      <w:r>
        <w:t xml:space="preserve"> đó: </w:t>
      </w:r>
    </w:p>
    <w:p w:rsidR="00866E3A" w:rsidRDefault="00866E3A" w:rsidP="00945252">
      <w:pPr>
        <w:pStyle w:val="ListParagraph"/>
        <w:numPr>
          <w:ilvl w:val="0"/>
          <w:numId w:val="1"/>
        </w:numPr>
        <w:tabs>
          <w:tab w:val="left" w:pos="5103"/>
        </w:tabs>
        <w:spacing w:after="0" w:line="312" w:lineRule="auto"/>
        <w:jc w:val="both"/>
      </w:pPr>
      <w:r>
        <w:t xml:space="preserve">Tổng số GV tham gia giảng dạy: </w:t>
      </w:r>
      <w:r w:rsidR="00713ADB">
        <w:tab/>
      </w:r>
      <w:r w:rsidR="004D5254">
        <w:t>24</w:t>
      </w:r>
      <w:r w:rsidR="00F94731">
        <w:t>5</w:t>
      </w:r>
      <w:r w:rsidR="004D5254">
        <w:t xml:space="preserve"> (</w:t>
      </w:r>
      <w:r w:rsidR="003E17BA">
        <w:t>k</w:t>
      </w:r>
      <w:r w:rsidR="00F94731">
        <w:t xml:space="preserve">hối chuyên nghiệp </w:t>
      </w:r>
      <w:r w:rsidR="004D5254">
        <w:t>19</w:t>
      </w:r>
      <w:r w:rsidR="00F94731">
        <w:t>2</w:t>
      </w:r>
      <w:r w:rsidR="004D5254">
        <w:t xml:space="preserve">, </w:t>
      </w:r>
      <w:r w:rsidR="00F94731">
        <w:t xml:space="preserve">THPT </w:t>
      </w:r>
      <w:r w:rsidR="004D5254">
        <w:t>5</w:t>
      </w:r>
      <w:r w:rsidR="00F94731">
        <w:t>3</w:t>
      </w:r>
      <w:r w:rsidR="004D5254">
        <w:t>)</w:t>
      </w:r>
    </w:p>
    <w:p w:rsidR="004D7773" w:rsidRDefault="004D7773" w:rsidP="004D7773">
      <w:pPr>
        <w:pStyle w:val="ListParagraph"/>
        <w:tabs>
          <w:tab w:val="left" w:pos="5103"/>
        </w:tabs>
        <w:spacing w:after="0" w:line="312" w:lineRule="auto"/>
        <w:jc w:val="both"/>
      </w:pPr>
      <w:r>
        <w:t>(</w:t>
      </w:r>
      <w:proofErr w:type="gramStart"/>
      <w:r>
        <w:t>không</w:t>
      </w:r>
      <w:proofErr w:type="gramEnd"/>
      <w:r>
        <w:t xml:space="preserve"> tính T.Lưu – đang đi du học, C.Cầm – nghỉ chế độ cả năm học, C.Thay – nghỉ không hưởng lương cả năm học)</w:t>
      </w:r>
    </w:p>
    <w:p w:rsidR="00866E3A" w:rsidRDefault="00866E3A" w:rsidP="00945252">
      <w:pPr>
        <w:pStyle w:val="ListParagraph"/>
        <w:numPr>
          <w:ilvl w:val="0"/>
          <w:numId w:val="1"/>
        </w:numPr>
        <w:tabs>
          <w:tab w:val="left" w:pos="5103"/>
        </w:tabs>
        <w:spacing w:after="0" w:line="312" w:lineRule="auto"/>
        <w:jc w:val="both"/>
      </w:pPr>
      <w:r>
        <w:t>Số GV dạy đủ hoặc vượt chuẩn:</w:t>
      </w:r>
      <w:r w:rsidR="00713ADB">
        <w:tab/>
      </w:r>
      <w:r w:rsidR="003E17BA">
        <w:t>202</w:t>
      </w:r>
      <w:r w:rsidR="00F94731">
        <w:t xml:space="preserve"> (</w:t>
      </w:r>
      <w:r w:rsidR="003E17BA">
        <w:t>khối chuyên nghiệp 149, THPT 53)</w:t>
      </w:r>
    </w:p>
    <w:p w:rsidR="00866E3A" w:rsidRDefault="00866E3A" w:rsidP="00945252">
      <w:pPr>
        <w:pStyle w:val="ListParagraph"/>
        <w:numPr>
          <w:ilvl w:val="0"/>
          <w:numId w:val="1"/>
        </w:numPr>
        <w:tabs>
          <w:tab w:val="left" w:pos="5103"/>
        </w:tabs>
        <w:spacing w:after="0" w:line="312" w:lineRule="auto"/>
        <w:jc w:val="both"/>
      </w:pPr>
      <w:r>
        <w:t xml:space="preserve">Số GV dạy còn thiếu so với chuẩn: </w:t>
      </w:r>
      <w:r w:rsidR="00713ADB">
        <w:tab/>
      </w:r>
      <w:r w:rsidR="00F94731">
        <w:t xml:space="preserve">  43</w:t>
      </w:r>
      <w:r w:rsidR="003E17BA">
        <w:t xml:space="preserve"> (khối chuyên nghiệp)</w:t>
      </w:r>
    </w:p>
    <w:p w:rsidR="00945252" w:rsidRDefault="00945252" w:rsidP="00945252">
      <w:pPr>
        <w:tabs>
          <w:tab w:val="left" w:pos="5103"/>
        </w:tabs>
        <w:spacing w:after="0" w:line="312" w:lineRule="auto"/>
        <w:jc w:val="both"/>
      </w:pPr>
      <w:r>
        <w:t>Trong đó, so với danh sách đượ</w:t>
      </w:r>
      <w:r w:rsidR="003E17BA">
        <w:t>c Hội</w:t>
      </w:r>
      <w:r>
        <w:t xml:space="preserve"> đồng duyệt từ đầu năm học, cụ thể như sau: </w:t>
      </w:r>
    </w:p>
    <w:p w:rsidR="00945252" w:rsidRPr="004D7773" w:rsidRDefault="00945252" w:rsidP="00945252">
      <w:pPr>
        <w:pStyle w:val="ListParagraph"/>
        <w:numPr>
          <w:ilvl w:val="0"/>
          <w:numId w:val="1"/>
        </w:numPr>
        <w:tabs>
          <w:tab w:val="left" w:pos="5103"/>
        </w:tabs>
        <w:spacing w:after="0" w:line="312" w:lineRule="auto"/>
        <w:jc w:val="both"/>
      </w:pPr>
      <w:r w:rsidRPr="004D7773">
        <w:t xml:space="preserve">Tổng số GV tham gia giảng dạy: </w:t>
      </w:r>
      <w:r w:rsidR="00211CA6" w:rsidRPr="004D7773">
        <w:tab/>
        <w:t>Tăng</w:t>
      </w:r>
      <w:r w:rsidR="003E17BA" w:rsidRPr="004D7773">
        <w:t xml:space="preserve"> 4</w:t>
      </w:r>
      <w:r w:rsidR="00211CA6" w:rsidRPr="004D7773">
        <w:t xml:space="preserve"> GV so với đầu năm</w:t>
      </w:r>
    </w:p>
    <w:p w:rsidR="003E17BA" w:rsidRPr="004D7773" w:rsidRDefault="003E17BA" w:rsidP="003E17BA">
      <w:pPr>
        <w:pStyle w:val="ListParagraph"/>
        <w:numPr>
          <w:ilvl w:val="0"/>
          <w:numId w:val="1"/>
        </w:numPr>
        <w:tabs>
          <w:tab w:val="left" w:pos="5103"/>
        </w:tabs>
        <w:spacing w:after="0" w:line="312" w:lineRule="auto"/>
        <w:jc w:val="both"/>
      </w:pPr>
      <w:r w:rsidRPr="004D7773">
        <w:t xml:space="preserve">Tổng số GV tham gia giảng dạy: </w:t>
      </w:r>
      <w:r w:rsidRPr="004D7773">
        <w:tab/>
        <w:t>Giảm 2 GV so với đầu năm</w:t>
      </w:r>
    </w:p>
    <w:p w:rsidR="003E17BA" w:rsidRDefault="00945252" w:rsidP="003E17BA">
      <w:pPr>
        <w:tabs>
          <w:tab w:val="left" w:pos="5103"/>
        </w:tabs>
        <w:spacing w:after="0" w:line="312" w:lineRule="auto"/>
        <w:ind w:left="360"/>
        <w:jc w:val="both"/>
      </w:pPr>
      <w:r w:rsidRPr="004D7773">
        <w:t xml:space="preserve">(Vì có </w:t>
      </w:r>
      <w:r w:rsidR="003E17BA" w:rsidRPr="004D7773">
        <w:t>3</w:t>
      </w:r>
      <w:r w:rsidRPr="004D7773">
        <w:t xml:space="preserve"> G</w:t>
      </w:r>
      <w:r w:rsidR="00713ADB" w:rsidRPr="004D7773">
        <w:t>V</w:t>
      </w:r>
      <w:r w:rsidRPr="004D7773">
        <w:t xml:space="preserve"> thuyên chuyển đến, phát sinh phụ cấp trong tháng </w:t>
      </w:r>
      <w:r w:rsidR="003E17BA" w:rsidRPr="004D7773">
        <w:t>01</w:t>
      </w:r>
      <w:r w:rsidRPr="004D7773">
        <w:t>/</w:t>
      </w:r>
      <w:r w:rsidR="003E17BA" w:rsidRPr="004D7773">
        <w:t>2015</w:t>
      </w:r>
      <w:bookmarkStart w:id="0" w:name="_GoBack"/>
      <w:bookmarkEnd w:id="0"/>
      <w:r w:rsidR="003E17BA" w:rsidRPr="004D7773">
        <w:t>; 1 GV đăng</w:t>
      </w:r>
      <w:r w:rsidR="003E17BA">
        <w:t xml:space="preserve"> ký bổ sung khối lượng GD trong NH 2015 – 2016; 2 GV THPT thuyên chuyển đi từ tháng 01/2015) </w:t>
      </w:r>
    </w:p>
    <w:p w:rsidR="00945252" w:rsidRDefault="00945252" w:rsidP="00945252">
      <w:pPr>
        <w:pStyle w:val="ListParagraph"/>
        <w:numPr>
          <w:ilvl w:val="0"/>
          <w:numId w:val="1"/>
        </w:numPr>
        <w:tabs>
          <w:tab w:val="left" w:pos="5103"/>
        </w:tabs>
        <w:spacing w:after="0" w:line="312" w:lineRule="auto"/>
        <w:jc w:val="both"/>
      </w:pPr>
      <w:r>
        <w:t>Số GV dạy đủ hoặc vượt chuẩn:</w:t>
      </w:r>
      <w:r w:rsidR="00713ADB">
        <w:tab/>
      </w:r>
      <w:r w:rsidR="003E17BA">
        <w:t>Giảm 9 GV</w:t>
      </w:r>
    </w:p>
    <w:p w:rsidR="00945252" w:rsidRDefault="00945252" w:rsidP="00945252">
      <w:pPr>
        <w:pStyle w:val="ListParagraph"/>
        <w:numPr>
          <w:ilvl w:val="0"/>
          <w:numId w:val="1"/>
        </w:numPr>
        <w:tabs>
          <w:tab w:val="left" w:pos="5103"/>
        </w:tabs>
        <w:spacing w:after="0" w:line="312" w:lineRule="auto"/>
        <w:jc w:val="both"/>
      </w:pPr>
      <w:r>
        <w:t xml:space="preserve">Số GV dạy còn thiếu so với chuẩn: </w:t>
      </w:r>
      <w:r w:rsidR="00713ADB">
        <w:tab/>
      </w:r>
      <w:r w:rsidR="003E17BA">
        <w:t>Tăng 13 GV</w:t>
      </w:r>
    </w:p>
    <w:p w:rsidR="00211CA6" w:rsidRDefault="00211CA6" w:rsidP="00211CA6">
      <w:pPr>
        <w:tabs>
          <w:tab w:val="left" w:pos="5103"/>
        </w:tabs>
        <w:spacing w:after="0" w:line="312" w:lineRule="auto"/>
        <w:ind w:left="360"/>
        <w:jc w:val="both"/>
      </w:pPr>
      <w:r>
        <w:t xml:space="preserve">Trong số GV dạy thiếu so với chuẩn: </w:t>
      </w:r>
    </w:p>
    <w:p w:rsidR="00211CA6" w:rsidRDefault="00211CA6" w:rsidP="00211CA6">
      <w:pPr>
        <w:pStyle w:val="ListParagraph"/>
        <w:numPr>
          <w:ilvl w:val="0"/>
          <w:numId w:val="1"/>
        </w:numPr>
        <w:tabs>
          <w:tab w:val="left" w:pos="5103"/>
        </w:tabs>
        <w:spacing w:after="0" w:line="312" w:lineRule="auto"/>
        <w:jc w:val="both"/>
      </w:pPr>
      <w:r>
        <w:t xml:space="preserve">GV chuyên trách: </w:t>
      </w:r>
      <w:r w:rsidR="00713ADB">
        <w:tab/>
      </w:r>
      <w:r w:rsidR="004D7773">
        <w:t>Tăng 12 GV</w:t>
      </w:r>
    </w:p>
    <w:p w:rsidR="00211CA6" w:rsidRPr="00713ADB" w:rsidRDefault="00211CA6" w:rsidP="00211CA6">
      <w:pPr>
        <w:pStyle w:val="ListParagraph"/>
        <w:numPr>
          <w:ilvl w:val="0"/>
          <w:numId w:val="1"/>
        </w:numPr>
        <w:tabs>
          <w:tab w:val="left" w:pos="5103"/>
        </w:tabs>
        <w:spacing w:after="0" w:line="312" w:lineRule="auto"/>
        <w:jc w:val="both"/>
      </w:pPr>
      <w:r w:rsidRPr="00713ADB">
        <w:t xml:space="preserve">GV kiêm chức: </w:t>
      </w:r>
      <w:r w:rsidR="00713ADB" w:rsidRPr="00713ADB">
        <w:tab/>
      </w:r>
      <w:r w:rsidR="004D7773">
        <w:t>Tăng 1 GV</w:t>
      </w:r>
    </w:p>
    <w:p w:rsidR="00866E3A" w:rsidRDefault="00866E3A" w:rsidP="00211CA6">
      <w:pPr>
        <w:spacing w:after="0" w:line="312" w:lineRule="auto"/>
        <w:ind w:firstLine="360"/>
        <w:jc w:val="both"/>
      </w:pPr>
      <w:proofErr w:type="gramStart"/>
      <w:r>
        <w:t xml:space="preserve">Kính trình Thầy cho ý kiến chỉ đạo </w:t>
      </w:r>
      <w:r w:rsidR="00945252">
        <w:t>để P. TCHC thực hiện chế độ PCƯĐ cho GV và hoàn tất hồ sơ hưởng PCƯĐ của năm nọc 2014 - 2015.</w:t>
      </w:r>
      <w:proofErr w:type="gramEnd"/>
      <w:r w:rsidR="00945252">
        <w:t xml:space="preserve">  </w:t>
      </w:r>
    </w:p>
    <w:p w:rsidR="00945252" w:rsidRDefault="00945252" w:rsidP="00211CA6">
      <w:pPr>
        <w:spacing w:after="0" w:line="312" w:lineRule="auto"/>
        <w:ind w:firstLine="360"/>
        <w:jc w:val="both"/>
      </w:pPr>
      <w:proofErr w:type="gramStart"/>
      <w:r>
        <w:t>Xin trân trọng cảm ơn Thầy.</w:t>
      </w:r>
      <w:proofErr w:type="gramEnd"/>
      <w:r>
        <w:t xml:space="preserve"> </w:t>
      </w:r>
    </w:p>
    <w:p w:rsidR="00945252" w:rsidRDefault="00945252" w:rsidP="00211CA6">
      <w:pPr>
        <w:spacing w:after="0" w:line="312" w:lineRule="auto"/>
        <w:ind w:firstLine="360"/>
        <w:jc w:val="both"/>
      </w:pPr>
      <w:r>
        <w:t xml:space="preserve">Kính, </w:t>
      </w:r>
    </w:p>
    <w:p w:rsidR="00945252" w:rsidRDefault="00945252" w:rsidP="00211CA6">
      <w:pPr>
        <w:spacing w:after="0" w:line="312" w:lineRule="auto"/>
        <w:ind w:firstLine="360"/>
        <w:jc w:val="both"/>
      </w:pPr>
      <w:r>
        <w:t>P. TCHCTH</w:t>
      </w:r>
    </w:p>
    <w:sectPr w:rsidR="00945252" w:rsidSect="00211CA6">
      <w:pgSz w:w="11907" w:h="16840" w:code="9"/>
      <w:pgMar w:top="851" w:right="1134" w:bottom="851"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00A13"/>
    <w:multiLevelType w:val="hybridMultilevel"/>
    <w:tmpl w:val="8848B36C"/>
    <w:lvl w:ilvl="0" w:tplc="BFACB58E">
      <w:start w:val="16"/>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70EB39EC"/>
    <w:multiLevelType w:val="hybridMultilevel"/>
    <w:tmpl w:val="C6B6EC3E"/>
    <w:lvl w:ilvl="0" w:tplc="E0408056">
      <w:start w:val="1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characterSpacingControl w:val="doNotCompress"/>
  <w:compat/>
  <w:rsids>
    <w:rsidRoot w:val="00866E3A"/>
    <w:rsid w:val="000C79DB"/>
    <w:rsid w:val="00170587"/>
    <w:rsid w:val="00211CA6"/>
    <w:rsid w:val="003E17BA"/>
    <w:rsid w:val="003E7399"/>
    <w:rsid w:val="00466168"/>
    <w:rsid w:val="004D5254"/>
    <w:rsid w:val="004D7773"/>
    <w:rsid w:val="0050111C"/>
    <w:rsid w:val="00523342"/>
    <w:rsid w:val="00713ADB"/>
    <w:rsid w:val="007F4019"/>
    <w:rsid w:val="00866E3A"/>
    <w:rsid w:val="00945252"/>
    <w:rsid w:val="00B41723"/>
    <w:rsid w:val="00F14F9A"/>
    <w:rsid w:val="00F947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F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2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25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P TC-HC</cp:lastModifiedBy>
  <cp:revision>4</cp:revision>
  <dcterms:created xsi:type="dcterms:W3CDTF">2015-04-20T10:00:00Z</dcterms:created>
  <dcterms:modified xsi:type="dcterms:W3CDTF">2015-04-21T02:06:00Z</dcterms:modified>
</cp:coreProperties>
</file>